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Capítulo IV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Contraloría Municipal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Artículo 104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.- </w:t>
      </w:r>
      <w:r>
        <w:rPr>
          <w:rFonts w:ascii="Arial-BoldMT" w:hAnsi="Arial-BoldMT" w:cs="Arial-BoldMT"/>
          <w:b/>
          <w:bCs/>
          <w:sz w:val="24"/>
          <w:szCs w:val="24"/>
        </w:rPr>
        <w:t>Designación de la Contraloría municipal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vigilancia, el control interno, la supervisión, evaluación del ejercicio</w:t>
      </w:r>
      <w:r>
        <w:rPr>
          <w:rFonts w:ascii="ArialMT" w:hAnsi="ArialMT" w:cs="ArialMT"/>
          <w:sz w:val="24"/>
          <w:szCs w:val="24"/>
        </w:rPr>
        <w:t xml:space="preserve"> de los recursos, la disciplina </w:t>
      </w:r>
      <w:r>
        <w:rPr>
          <w:rFonts w:ascii="ArialMT" w:hAnsi="ArialMT" w:cs="ArialMT"/>
          <w:sz w:val="24"/>
          <w:szCs w:val="24"/>
        </w:rPr>
        <w:t>financiera y presupuestaria, así como el funcionamiento administrativo de los Municipios estará</w:t>
      </w:r>
      <w:r>
        <w:rPr>
          <w:rFonts w:ascii="ArialMT" w:hAnsi="ArialMT" w:cs="ArialMT"/>
          <w:sz w:val="24"/>
          <w:szCs w:val="24"/>
        </w:rPr>
        <w:t xml:space="preserve">n a </w:t>
      </w:r>
      <w:r>
        <w:rPr>
          <w:rFonts w:ascii="ArialMT" w:hAnsi="ArialMT" w:cs="ArialMT"/>
          <w:sz w:val="24"/>
          <w:szCs w:val="24"/>
        </w:rPr>
        <w:t>cargo de la Contraloría Municipal, cuyo titular será designado po</w:t>
      </w:r>
      <w:r>
        <w:rPr>
          <w:rFonts w:ascii="ArialMT" w:hAnsi="ArialMT" w:cs="ArialMT"/>
          <w:sz w:val="24"/>
          <w:szCs w:val="24"/>
        </w:rPr>
        <w:t xml:space="preserve">r el Ayuntamiento conforme a la </w:t>
      </w:r>
      <w:r>
        <w:rPr>
          <w:rFonts w:ascii="ArialMT" w:hAnsi="ArialMT" w:cs="ArialMT"/>
          <w:sz w:val="24"/>
          <w:szCs w:val="24"/>
        </w:rPr>
        <w:t>terna que proponga la primera minoría de regidores integrantes del Cabildo.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primera minoría es la conformada por el partido político que, por sí</w:t>
      </w:r>
      <w:r>
        <w:rPr>
          <w:rFonts w:ascii="ArialMT" w:hAnsi="ArialMT" w:cs="ArialMT"/>
          <w:sz w:val="24"/>
          <w:szCs w:val="24"/>
        </w:rPr>
        <w:t xml:space="preserve"> mismo, hubiere ocupado el </w:t>
      </w:r>
      <w:r>
        <w:rPr>
          <w:rFonts w:ascii="ArialMT" w:hAnsi="ArialMT" w:cs="ArialMT"/>
          <w:sz w:val="24"/>
          <w:szCs w:val="24"/>
        </w:rPr>
        <w:t>segundo lugar de la votación válida emitida en la respectiva elección municipal.</w:t>
      </w:r>
    </w:p>
    <w:p w:rsidR="00933A26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propuesta deberá presentarse dentro de un plazo de diez días há</w:t>
      </w:r>
      <w:r>
        <w:rPr>
          <w:rFonts w:ascii="ArialMT" w:hAnsi="ArialMT" w:cs="ArialMT"/>
          <w:sz w:val="24"/>
          <w:szCs w:val="24"/>
        </w:rPr>
        <w:t xml:space="preserve">biles, contados a partir de la </w:t>
      </w:r>
      <w:r>
        <w:rPr>
          <w:rFonts w:ascii="ArialMT" w:hAnsi="ArialMT" w:cs="ArialMT"/>
          <w:sz w:val="24"/>
          <w:szCs w:val="24"/>
        </w:rPr>
        <w:t>instalación del Ayuntamiento.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El Presidente Municipal deberá convocar a sesión de Cabildo, dentro del plazo señ</w:t>
      </w:r>
      <w:r>
        <w:rPr>
          <w:rFonts w:ascii="ArialMT" w:hAnsi="ArialMT" w:cs="ArialMT"/>
          <w:sz w:val="24"/>
          <w:szCs w:val="24"/>
        </w:rPr>
        <w:t xml:space="preserve">alado en el </w:t>
      </w:r>
      <w:r>
        <w:rPr>
          <w:rFonts w:ascii="ArialMT" w:hAnsi="ArialMT" w:cs="ArialMT"/>
          <w:sz w:val="24"/>
          <w:szCs w:val="24"/>
        </w:rPr>
        <w:t>párrafo anterior, para designar al titular de la Contraloría Municipal. La sesión se llevará</w:t>
      </w:r>
      <w:r>
        <w:rPr>
          <w:rFonts w:ascii="ArialMT" w:hAnsi="ArialMT" w:cs="ArialMT"/>
          <w:sz w:val="24"/>
          <w:szCs w:val="24"/>
        </w:rPr>
        <w:t xml:space="preserve"> a cabo </w:t>
      </w:r>
      <w:r>
        <w:rPr>
          <w:rFonts w:ascii="ArialMT" w:hAnsi="ArialMT" w:cs="ArialMT"/>
          <w:sz w:val="24"/>
          <w:szCs w:val="24"/>
        </w:rPr>
        <w:t>aunque no se haya recibido la propuesta.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Sólo en caso de que la primera minoría no presente la propuesta dentro del plazo de diez dí</w:t>
      </w:r>
      <w:r>
        <w:rPr>
          <w:rFonts w:ascii="ArialMT" w:hAnsi="ArialMT" w:cs="ArialMT"/>
          <w:sz w:val="24"/>
          <w:szCs w:val="24"/>
        </w:rPr>
        <w:t xml:space="preserve">as </w:t>
      </w:r>
      <w:r>
        <w:rPr>
          <w:rFonts w:ascii="ArialMT" w:hAnsi="ArialMT" w:cs="ArialMT"/>
          <w:sz w:val="24"/>
          <w:szCs w:val="24"/>
        </w:rPr>
        <w:t>referido, el Presidente Municipal podrá proponer la terna para elegir el titular de la Contralorí</w:t>
      </w:r>
      <w:r>
        <w:rPr>
          <w:rFonts w:ascii="ArialMT" w:hAnsi="ArialMT" w:cs="ArialMT"/>
          <w:sz w:val="24"/>
          <w:szCs w:val="24"/>
        </w:rPr>
        <w:t xml:space="preserve">a. En </w:t>
      </w:r>
      <w:r>
        <w:rPr>
          <w:rFonts w:ascii="ArialMT" w:hAnsi="ArialMT" w:cs="ArialMT"/>
          <w:sz w:val="24"/>
          <w:szCs w:val="24"/>
        </w:rPr>
        <w:t>tal caso, el Cabildo hará la designación por mayoría calificada.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Cuando por cualquier causa se presente la ausencia o remoción del titular de la Contralorí</w:t>
      </w:r>
      <w:r>
        <w:rPr>
          <w:rFonts w:ascii="ArialMT" w:hAnsi="ArialMT" w:cs="ArialMT"/>
          <w:sz w:val="24"/>
          <w:szCs w:val="24"/>
        </w:rPr>
        <w:t xml:space="preserve">a, la </w:t>
      </w:r>
      <w:r>
        <w:rPr>
          <w:rFonts w:ascii="ArialMT" w:hAnsi="ArialMT" w:cs="ArialMT"/>
          <w:sz w:val="24"/>
          <w:szCs w:val="24"/>
        </w:rPr>
        <w:t>primera minoría conserva el derecho de presentar nueva terna para cubrir el cargo.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El Contralor no podrá ser designado para dos períodos consecutivos.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Artículo 104 BIS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Contraloría Municipal, para efecto de cumplir con sus atribuciones, contará</w:t>
      </w:r>
      <w:r>
        <w:rPr>
          <w:rFonts w:ascii="ArialMT" w:hAnsi="ArialMT" w:cs="ArialMT"/>
          <w:sz w:val="24"/>
          <w:szCs w:val="24"/>
        </w:rPr>
        <w:t xml:space="preserve"> por lo menos con </w:t>
      </w:r>
      <w:r>
        <w:rPr>
          <w:rFonts w:ascii="ArialMT" w:hAnsi="ArialMT" w:cs="ArialMT"/>
          <w:sz w:val="24"/>
          <w:szCs w:val="24"/>
        </w:rPr>
        <w:t>las siguientes áreas:</w:t>
      </w:r>
    </w:p>
    <w:p w:rsidR="00D0355B" w:rsidRPr="00D0355B" w:rsidRDefault="00D0355B" w:rsidP="00D03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:rsidR="00D0355B" w:rsidRPr="00D0355B" w:rsidRDefault="00D0355B" w:rsidP="00D03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D0355B">
        <w:rPr>
          <w:rFonts w:ascii="ArialMT" w:hAnsi="ArialMT" w:cs="ArialMT"/>
          <w:b/>
          <w:sz w:val="24"/>
          <w:szCs w:val="24"/>
        </w:rPr>
        <w:t>I. Auditoría;</w:t>
      </w:r>
    </w:p>
    <w:p w:rsidR="00D0355B" w:rsidRPr="00D0355B" w:rsidRDefault="00D0355B" w:rsidP="00D03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D0355B">
        <w:rPr>
          <w:rFonts w:ascii="ArialMT" w:hAnsi="ArialMT" w:cs="ArialMT"/>
          <w:b/>
          <w:sz w:val="24"/>
          <w:szCs w:val="24"/>
        </w:rPr>
        <w:t>II. Quejas y Denuncias;</w:t>
      </w:r>
    </w:p>
    <w:p w:rsidR="00D0355B" w:rsidRPr="00D0355B" w:rsidRDefault="00D0355B" w:rsidP="00D035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D0355B">
        <w:rPr>
          <w:rFonts w:ascii="ArialMT" w:hAnsi="ArialMT" w:cs="ArialMT"/>
          <w:b/>
          <w:sz w:val="24"/>
          <w:szCs w:val="24"/>
        </w:rPr>
        <w:t>III. Control de Obra Pública, y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D0355B">
        <w:rPr>
          <w:rFonts w:ascii="ArialMT" w:hAnsi="ArialMT" w:cs="ArialMT"/>
          <w:b/>
          <w:sz w:val="24"/>
          <w:szCs w:val="24"/>
        </w:rPr>
        <w:t>IV. Responsabilidades.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Artículo 104 TER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Además de los previstos en el artículo 99 de esta Ley, para ser Contralor Municipal se requiere: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I. No haber sido dirigente de partido político ni candidato durante la elecció</w:t>
      </w:r>
      <w:r>
        <w:rPr>
          <w:rFonts w:ascii="ArialMT" w:hAnsi="ArialMT" w:cs="ArialMT"/>
          <w:sz w:val="24"/>
          <w:szCs w:val="24"/>
        </w:rPr>
        <w:t xml:space="preserve">n del Ayuntamiento en </w:t>
      </w:r>
      <w:r>
        <w:rPr>
          <w:rFonts w:ascii="ArialMT" w:hAnsi="ArialMT" w:cs="ArialMT"/>
          <w:sz w:val="24"/>
          <w:szCs w:val="24"/>
        </w:rPr>
        <w:t>funciones; y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II. No haber sido integrante del Ayuntamiento saliente.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>Artículo 105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Facultades de la Contraloría Municipal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Son facultades y obligaciones del titular de la Contraloría Municipal: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I. Vigilar y verificar el uso correcto de los recursos propios, así como los que la Federació</w:t>
      </w:r>
      <w:r>
        <w:rPr>
          <w:rFonts w:ascii="ArialMT" w:hAnsi="ArialMT" w:cs="ArialMT"/>
          <w:sz w:val="24"/>
          <w:szCs w:val="24"/>
        </w:rPr>
        <w:t xml:space="preserve">n y el </w:t>
      </w:r>
      <w:r>
        <w:rPr>
          <w:rFonts w:ascii="ArialMT" w:hAnsi="ArialMT" w:cs="ArialMT"/>
          <w:sz w:val="24"/>
          <w:szCs w:val="24"/>
        </w:rPr>
        <w:t>Estado transfieran al Municipio, de conformidad con la normati</w:t>
      </w:r>
      <w:r>
        <w:rPr>
          <w:rFonts w:ascii="ArialMT" w:hAnsi="ArialMT" w:cs="ArialMT"/>
          <w:sz w:val="24"/>
          <w:szCs w:val="24"/>
        </w:rPr>
        <w:t xml:space="preserve">vidad establecida en materia de </w:t>
      </w:r>
      <w:r>
        <w:rPr>
          <w:rFonts w:ascii="ArialMT" w:hAnsi="ArialMT" w:cs="ArialMT"/>
          <w:sz w:val="24"/>
          <w:szCs w:val="24"/>
        </w:rPr>
        <w:t>control y evaluación;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II. Inspeccionar el gasto público municipal y su congruencia con el Presupuesto de Egresos;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III. Inspeccionar y vigilar que las dependencias y entidades de la administración pú</w:t>
      </w:r>
      <w:r>
        <w:rPr>
          <w:rFonts w:ascii="ArialMT" w:hAnsi="ArialMT" w:cs="ArialMT"/>
          <w:sz w:val="24"/>
          <w:szCs w:val="24"/>
        </w:rPr>
        <w:t xml:space="preserve">blica municipal </w:t>
      </w:r>
      <w:r>
        <w:rPr>
          <w:rFonts w:ascii="ArialMT" w:hAnsi="ArialMT" w:cs="ArialMT"/>
          <w:sz w:val="24"/>
          <w:szCs w:val="24"/>
        </w:rPr>
        <w:t>cumplan con las normas y disposiciones en materia de: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Sistemas de registro de contabilidad gubernamental;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b) Contratación, </w:t>
      </w:r>
      <w:proofErr w:type="spellStart"/>
      <w:r>
        <w:rPr>
          <w:rFonts w:ascii="ArialMT" w:hAnsi="ArialMT" w:cs="ArialMT"/>
          <w:sz w:val="24"/>
          <w:szCs w:val="24"/>
        </w:rPr>
        <w:t>basificación</w:t>
      </w:r>
      <w:proofErr w:type="spellEnd"/>
      <w:r>
        <w:rPr>
          <w:rFonts w:ascii="ArialMT" w:hAnsi="ArialMT" w:cs="ArialMT"/>
          <w:sz w:val="24"/>
          <w:szCs w:val="24"/>
        </w:rPr>
        <w:t xml:space="preserve"> y pago de personal;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Contratación de servicios y obra pública; y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Adquisición, arrendamientos, conservación, uso, afectación, enajenació</w:t>
      </w:r>
      <w:r>
        <w:rPr>
          <w:rFonts w:ascii="ArialMT" w:hAnsi="ArialMT" w:cs="ArialMT"/>
          <w:sz w:val="24"/>
          <w:szCs w:val="24"/>
        </w:rPr>
        <w:t xml:space="preserve">n y baja de bienes </w:t>
      </w:r>
      <w:r>
        <w:rPr>
          <w:rFonts w:ascii="ArialMT" w:hAnsi="ArialMT" w:cs="ArialMT"/>
          <w:sz w:val="24"/>
          <w:szCs w:val="24"/>
        </w:rPr>
        <w:t xml:space="preserve">muebles e inmuebles, registro, </w:t>
      </w:r>
      <w:proofErr w:type="spellStart"/>
      <w:r>
        <w:rPr>
          <w:rFonts w:ascii="ArialMT" w:hAnsi="ArialMT" w:cs="ArialMT"/>
          <w:sz w:val="24"/>
          <w:szCs w:val="24"/>
        </w:rPr>
        <w:t>valuación</w:t>
      </w:r>
      <w:proofErr w:type="spellEnd"/>
      <w:r>
        <w:rPr>
          <w:rFonts w:ascii="ArialMT" w:hAnsi="ArialMT" w:cs="ArialMT"/>
          <w:sz w:val="24"/>
          <w:szCs w:val="24"/>
        </w:rPr>
        <w:t xml:space="preserve"> y valoración del patrimonio, almacenes y demá</w:t>
      </w:r>
      <w:r>
        <w:rPr>
          <w:rFonts w:ascii="ArialMT" w:hAnsi="ArialMT" w:cs="ArialMT"/>
          <w:sz w:val="24"/>
          <w:szCs w:val="24"/>
        </w:rPr>
        <w:t xml:space="preserve">s activos y </w:t>
      </w:r>
      <w:r>
        <w:rPr>
          <w:rFonts w:ascii="ArialMT" w:hAnsi="ArialMT" w:cs="ArialMT"/>
          <w:sz w:val="24"/>
          <w:szCs w:val="24"/>
        </w:rPr>
        <w:t>recursos materiales de la administración municipal;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IV. Auditar y vigilar el cumplimiento de las disposiciones en materia de planeació</w:t>
      </w:r>
      <w:r>
        <w:rPr>
          <w:rFonts w:ascii="ArialMT" w:hAnsi="ArialMT" w:cs="ArialMT"/>
          <w:sz w:val="24"/>
          <w:szCs w:val="24"/>
        </w:rPr>
        <w:t xml:space="preserve">n, presupuesto, </w:t>
      </w:r>
      <w:r>
        <w:rPr>
          <w:rFonts w:ascii="ArialMT" w:hAnsi="ArialMT" w:cs="ArialMT"/>
          <w:sz w:val="24"/>
          <w:szCs w:val="24"/>
        </w:rPr>
        <w:t>ingresos, contabilidad gubernamental, financiamiento, inversió</w:t>
      </w:r>
      <w:r>
        <w:rPr>
          <w:rFonts w:ascii="ArialMT" w:hAnsi="ArialMT" w:cs="ArialMT"/>
          <w:sz w:val="24"/>
          <w:szCs w:val="24"/>
        </w:rPr>
        <w:t xml:space="preserve">n, deuda, patrimonio, fondos, </w:t>
      </w:r>
      <w:r>
        <w:rPr>
          <w:rFonts w:ascii="ArialMT" w:hAnsi="ArialMT" w:cs="ArialMT"/>
          <w:sz w:val="24"/>
          <w:szCs w:val="24"/>
        </w:rPr>
        <w:t>valores y exenciones o deducciones de impuestos o derech</w:t>
      </w:r>
      <w:r>
        <w:rPr>
          <w:rFonts w:ascii="ArialMT" w:hAnsi="ArialMT" w:cs="ArialMT"/>
          <w:sz w:val="24"/>
          <w:szCs w:val="24"/>
        </w:rPr>
        <w:t xml:space="preserve">os municipales, por parte de la </w:t>
      </w:r>
      <w:r>
        <w:rPr>
          <w:rFonts w:ascii="ArialMT" w:hAnsi="ArialMT" w:cs="ArialMT"/>
          <w:sz w:val="24"/>
          <w:szCs w:val="24"/>
        </w:rPr>
        <w:t>administración municipal;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V. Atender las quejas que presenten los particulares con </w:t>
      </w:r>
      <w:r>
        <w:rPr>
          <w:rFonts w:ascii="ArialMT" w:hAnsi="ArialMT" w:cs="ArialMT"/>
          <w:sz w:val="24"/>
          <w:szCs w:val="24"/>
        </w:rPr>
        <w:t xml:space="preserve">motivo de acuerdos, convenios o </w:t>
      </w:r>
      <w:r>
        <w:rPr>
          <w:rFonts w:ascii="ArialMT" w:hAnsi="ArialMT" w:cs="ArialMT"/>
          <w:sz w:val="24"/>
          <w:szCs w:val="24"/>
        </w:rPr>
        <w:t>contratos que celebren con la administración municipal, de co</w:t>
      </w:r>
      <w:r>
        <w:rPr>
          <w:rFonts w:ascii="ArialMT" w:hAnsi="ArialMT" w:cs="ArialMT"/>
          <w:sz w:val="24"/>
          <w:szCs w:val="24"/>
        </w:rPr>
        <w:t xml:space="preserve">nformidad con las normas que al </w:t>
      </w:r>
      <w:r>
        <w:rPr>
          <w:rFonts w:ascii="ArialMT" w:hAnsi="ArialMT" w:cs="ArialMT"/>
          <w:sz w:val="24"/>
          <w:szCs w:val="24"/>
        </w:rPr>
        <w:t>efecto se emitan por el Ayuntamiento;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VI. Coadyuvar con la Auditoría Superior del Estado, para que los servidores públicos</w:t>
      </w:r>
      <w:r>
        <w:rPr>
          <w:rFonts w:ascii="ArialMT" w:hAnsi="ArialMT" w:cs="ArialMT"/>
          <w:sz w:val="24"/>
          <w:szCs w:val="24"/>
        </w:rPr>
        <w:t xml:space="preserve"> municipales </w:t>
      </w:r>
      <w:r>
        <w:rPr>
          <w:rFonts w:ascii="ArialMT" w:hAnsi="ArialMT" w:cs="ArialMT"/>
          <w:sz w:val="24"/>
          <w:szCs w:val="24"/>
        </w:rPr>
        <w:t>que deban hacerlo, presenten oportunamente sus declaraciones de situación patrimonial;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VII. Conocer e investigar los hechos u omisiones de los servidores pú</w:t>
      </w:r>
      <w:r>
        <w:rPr>
          <w:rFonts w:ascii="ArialMT" w:hAnsi="ArialMT" w:cs="ArialMT"/>
          <w:sz w:val="24"/>
          <w:szCs w:val="24"/>
        </w:rPr>
        <w:t xml:space="preserve">blicos municipales que no </w:t>
      </w:r>
      <w:r>
        <w:rPr>
          <w:rFonts w:ascii="ArialMT" w:hAnsi="ArialMT" w:cs="ArialMT"/>
          <w:sz w:val="24"/>
          <w:szCs w:val="24"/>
        </w:rPr>
        <w:t>sean miembros del Cabildo, para que el Ayuntamiento decida si se</w:t>
      </w:r>
      <w:r>
        <w:rPr>
          <w:rFonts w:ascii="ArialMT" w:hAnsi="ArialMT" w:cs="ArialMT"/>
          <w:sz w:val="24"/>
          <w:szCs w:val="24"/>
        </w:rPr>
        <w:t xml:space="preserve"> fincan o no, responsabilidades </w:t>
      </w:r>
      <w:r>
        <w:rPr>
          <w:rFonts w:ascii="ArialMT" w:hAnsi="ArialMT" w:cs="ArialMT"/>
          <w:sz w:val="24"/>
          <w:szCs w:val="24"/>
        </w:rPr>
        <w:t>administrativas;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VIII. Aportar al Síndico Municipal los elementos suficientes </w:t>
      </w:r>
      <w:r>
        <w:rPr>
          <w:rFonts w:ascii="ArialMT" w:hAnsi="ArialMT" w:cs="ArialMT"/>
          <w:sz w:val="24"/>
          <w:szCs w:val="24"/>
        </w:rPr>
        <w:t xml:space="preserve">para que se hagan las denuncias </w:t>
      </w:r>
      <w:r>
        <w:rPr>
          <w:rFonts w:ascii="ArialMT" w:hAnsi="ArialMT" w:cs="ArialMT"/>
          <w:sz w:val="24"/>
          <w:szCs w:val="24"/>
        </w:rPr>
        <w:t>correspondientes ante el Ministerio Público, en caso de probable delito;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IX. Verificar el cumplimiento del Plan Municipal de Desarrollo y los programas operativos;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X. Programar y practicar auditorías a las dependencias y entidades de la administración pú</w:t>
      </w:r>
      <w:r>
        <w:rPr>
          <w:rFonts w:ascii="ArialMT" w:hAnsi="ArialMT" w:cs="ArialMT"/>
          <w:sz w:val="24"/>
          <w:szCs w:val="24"/>
        </w:rPr>
        <w:t xml:space="preserve">blica </w:t>
      </w:r>
      <w:r>
        <w:rPr>
          <w:rFonts w:ascii="ArialMT" w:hAnsi="ArialMT" w:cs="ArialMT"/>
          <w:sz w:val="24"/>
          <w:szCs w:val="24"/>
        </w:rPr>
        <w:t xml:space="preserve">municipal informando del resultado al Cabildo y a la Auditoría Superior del Estado, </w:t>
      </w:r>
      <w:r>
        <w:rPr>
          <w:rFonts w:ascii="ArialMT" w:hAnsi="ArialMT" w:cs="ArialMT"/>
          <w:sz w:val="24"/>
          <w:szCs w:val="24"/>
        </w:rPr>
        <w:t xml:space="preserve">para que en su </w:t>
      </w:r>
      <w:r>
        <w:rPr>
          <w:rFonts w:ascii="ArialMT" w:hAnsi="ArialMT" w:cs="ArialMT"/>
          <w:sz w:val="24"/>
          <w:szCs w:val="24"/>
        </w:rPr>
        <w:t>caso, se finquen las responsabilidades correspondientes;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XI. Revisar y verificar la información financiera, presupuestal y programática, así</w:t>
      </w:r>
      <w:r>
        <w:rPr>
          <w:rFonts w:ascii="ArialMT" w:hAnsi="ArialMT" w:cs="ArialMT"/>
          <w:sz w:val="24"/>
          <w:szCs w:val="24"/>
        </w:rPr>
        <w:t xml:space="preserve"> como las cuentas </w:t>
      </w:r>
      <w:r>
        <w:rPr>
          <w:rFonts w:ascii="ArialMT" w:hAnsi="ArialMT" w:cs="ArialMT"/>
          <w:sz w:val="24"/>
          <w:szCs w:val="24"/>
        </w:rPr>
        <w:t>públicas;</w:t>
      </w:r>
    </w:p>
    <w:p w:rsid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XII. Informar trimestralmente al Ayuntamiento y a la Auditoría Superior d</w:t>
      </w:r>
      <w:r>
        <w:rPr>
          <w:rFonts w:ascii="ArialMT" w:hAnsi="ArialMT" w:cs="ArialMT"/>
          <w:sz w:val="24"/>
          <w:szCs w:val="24"/>
        </w:rPr>
        <w:t xml:space="preserve">el Estado sobre las </w:t>
      </w:r>
      <w:r>
        <w:rPr>
          <w:rFonts w:ascii="ArialMT" w:hAnsi="ArialMT" w:cs="ArialMT"/>
          <w:sz w:val="24"/>
          <w:szCs w:val="24"/>
        </w:rPr>
        <w:t>acciones y actividades de la Contraloría; y</w:t>
      </w:r>
    </w:p>
    <w:p w:rsidR="00D0355B" w:rsidRPr="00D0355B" w:rsidRDefault="00D0355B" w:rsidP="00D035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XIII. Las demás que le señalen otras disposiciones jurídicas </w:t>
      </w:r>
      <w:r>
        <w:rPr>
          <w:rFonts w:ascii="ArialMT" w:hAnsi="ArialMT" w:cs="ArialMT"/>
          <w:sz w:val="24"/>
          <w:szCs w:val="24"/>
        </w:rPr>
        <w:t xml:space="preserve">sobre la materia, reglamentos y </w:t>
      </w:r>
      <w:r>
        <w:rPr>
          <w:rFonts w:ascii="ArialMT" w:hAnsi="ArialMT" w:cs="ArialMT"/>
          <w:sz w:val="24"/>
          <w:szCs w:val="24"/>
        </w:rPr>
        <w:t>acuerdos del Ayuntamiento.</w:t>
      </w:r>
      <w:bookmarkStart w:id="0" w:name="_GoBack"/>
      <w:bookmarkEnd w:id="0"/>
    </w:p>
    <w:sectPr w:rsidR="00D0355B" w:rsidRPr="00D035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5B"/>
    <w:rsid w:val="006925A5"/>
    <w:rsid w:val="00933A26"/>
    <w:rsid w:val="00A145DA"/>
    <w:rsid w:val="00D0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EF97E-8417-43BB-B4E6-4AC05619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 Gral. Enrique Estrada</dc:creator>
  <cp:keywords/>
  <dc:description/>
  <cp:lastModifiedBy>Contralor Gral. Enrique Estrada</cp:lastModifiedBy>
  <cp:revision>1</cp:revision>
  <dcterms:created xsi:type="dcterms:W3CDTF">2021-05-31T17:40:00Z</dcterms:created>
  <dcterms:modified xsi:type="dcterms:W3CDTF">2021-05-31T17:45:00Z</dcterms:modified>
</cp:coreProperties>
</file>